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012" w:rsidRPr="000B7C55" w:rsidRDefault="000B7C55" w:rsidP="000B7C55">
      <w:pPr>
        <w:snapToGrid w:val="0"/>
        <w:rPr>
          <w:sz w:val="28"/>
          <w:bdr w:val="single" w:sz="4" w:space="0" w:color="auto"/>
        </w:rPr>
      </w:pPr>
      <w:r w:rsidRPr="000B7C55">
        <w:rPr>
          <w:rFonts w:hint="eastAsia"/>
          <w:sz w:val="28"/>
          <w:bdr w:val="single" w:sz="4" w:space="0" w:color="auto"/>
        </w:rPr>
        <w:t>別　紙</w:t>
      </w:r>
    </w:p>
    <w:p w:rsidR="000B7C55" w:rsidRPr="000B7C55" w:rsidRDefault="00E433B5" w:rsidP="000B7C55">
      <w:pPr>
        <w:snapToGrid w:val="0"/>
        <w:jc w:val="center"/>
        <w:rPr>
          <w:rFonts w:asciiTheme="majorEastAsia" w:eastAsiaTheme="majorEastAsia" w:hAnsiTheme="majorEastAsia"/>
        </w:rPr>
      </w:pPr>
      <w:r>
        <w:rPr>
          <w:rFonts w:asciiTheme="majorEastAsia" w:eastAsiaTheme="majorEastAsia" w:hAnsiTheme="majorEastAsia" w:hint="eastAsia"/>
        </w:rPr>
        <w:t>令和3年</w:t>
      </w:r>
      <w:r w:rsidR="000B7C55" w:rsidRPr="000B7C55">
        <w:rPr>
          <w:rFonts w:asciiTheme="majorEastAsia" w:eastAsiaTheme="majorEastAsia" w:hAnsiTheme="majorEastAsia" w:hint="eastAsia"/>
        </w:rPr>
        <w:t>度県立</w:t>
      </w:r>
      <w:r>
        <w:rPr>
          <w:rFonts w:asciiTheme="majorEastAsia" w:eastAsiaTheme="majorEastAsia" w:hAnsiTheme="majorEastAsia" w:hint="eastAsia"/>
        </w:rPr>
        <w:t>十日町</w:t>
      </w:r>
      <w:r w:rsidR="000B7C55" w:rsidRPr="000B7C55">
        <w:rPr>
          <w:rFonts w:asciiTheme="majorEastAsia" w:eastAsiaTheme="majorEastAsia" w:hAnsiTheme="majorEastAsia" w:hint="eastAsia"/>
        </w:rPr>
        <w:t>高等学校</w:t>
      </w:r>
      <w:r>
        <w:rPr>
          <w:rFonts w:asciiTheme="majorEastAsia" w:eastAsiaTheme="majorEastAsia" w:hAnsiTheme="majorEastAsia" w:hint="eastAsia"/>
        </w:rPr>
        <w:t>松之山分校</w:t>
      </w:r>
      <w:r w:rsidR="000B7C55" w:rsidRPr="000B7C55">
        <w:rPr>
          <w:rFonts w:asciiTheme="majorEastAsia" w:eastAsiaTheme="majorEastAsia" w:hAnsiTheme="majorEastAsia" w:hint="eastAsia"/>
        </w:rPr>
        <w:t>2</w:t>
      </w:r>
      <w:r w:rsidR="00010B31">
        <w:rPr>
          <w:rFonts w:asciiTheme="majorEastAsia" w:eastAsiaTheme="majorEastAsia" w:hAnsiTheme="majorEastAsia" w:hint="eastAsia"/>
        </w:rPr>
        <w:t>学年修学</w:t>
      </w:r>
      <w:r w:rsidR="000B7C55" w:rsidRPr="000B7C55">
        <w:rPr>
          <w:rFonts w:asciiTheme="majorEastAsia" w:eastAsiaTheme="majorEastAsia" w:hAnsiTheme="majorEastAsia" w:hint="eastAsia"/>
        </w:rPr>
        <w:t>旅行</w:t>
      </w:r>
    </w:p>
    <w:p w:rsidR="000B7C55" w:rsidRPr="000B7C55" w:rsidRDefault="000B7C55" w:rsidP="000B7C55">
      <w:pPr>
        <w:snapToGrid w:val="0"/>
        <w:jc w:val="center"/>
        <w:rPr>
          <w:rFonts w:asciiTheme="majorEastAsia" w:eastAsiaTheme="majorEastAsia" w:hAnsiTheme="majorEastAsia"/>
          <w:sz w:val="36"/>
        </w:rPr>
      </w:pPr>
      <w:r w:rsidRPr="000B7C55">
        <w:rPr>
          <w:rFonts w:asciiTheme="majorEastAsia" w:eastAsiaTheme="majorEastAsia" w:hAnsiTheme="majorEastAsia" w:hint="eastAsia"/>
          <w:sz w:val="36"/>
        </w:rPr>
        <w:t>仕</w:t>
      </w:r>
      <w:r>
        <w:rPr>
          <w:rFonts w:asciiTheme="majorEastAsia" w:eastAsiaTheme="majorEastAsia" w:hAnsiTheme="majorEastAsia" w:hint="eastAsia"/>
          <w:sz w:val="36"/>
        </w:rPr>
        <w:t xml:space="preserve">　</w:t>
      </w:r>
      <w:r w:rsidRPr="000B7C55">
        <w:rPr>
          <w:rFonts w:asciiTheme="majorEastAsia" w:eastAsiaTheme="majorEastAsia" w:hAnsiTheme="majorEastAsia" w:hint="eastAsia"/>
          <w:sz w:val="36"/>
        </w:rPr>
        <w:t>様</w:t>
      </w:r>
      <w:r>
        <w:rPr>
          <w:rFonts w:asciiTheme="majorEastAsia" w:eastAsiaTheme="majorEastAsia" w:hAnsiTheme="majorEastAsia" w:hint="eastAsia"/>
          <w:sz w:val="36"/>
        </w:rPr>
        <w:t xml:space="preserve">　</w:t>
      </w:r>
      <w:r w:rsidRPr="000B7C55">
        <w:rPr>
          <w:rFonts w:asciiTheme="majorEastAsia" w:eastAsiaTheme="majorEastAsia" w:hAnsiTheme="majorEastAsia" w:hint="eastAsia"/>
          <w:sz w:val="36"/>
        </w:rPr>
        <w:t>書</w:t>
      </w:r>
    </w:p>
    <w:p w:rsidR="000B7C55" w:rsidRDefault="000B7C55" w:rsidP="000B7C55">
      <w:pPr>
        <w:snapToGrid w:val="0"/>
      </w:pPr>
    </w:p>
    <w:p w:rsidR="000B7C55" w:rsidRPr="000B7C55" w:rsidRDefault="000B7C55" w:rsidP="000B7C55">
      <w:pPr>
        <w:snapToGrid w:val="0"/>
        <w:rPr>
          <w:rFonts w:asciiTheme="majorHAnsi" w:eastAsiaTheme="majorHAnsi" w:hAnsiTheme="majorHAnsi"/>
        </w:rPr>
      </w:pPr>
      <w:r w:rsidRPr="000B7C55">
        <w:rPr>
          <w:rFonts w:asciiTheme="majorHAnsi" w:eastAsiaTheme="majorHAnsi" w:hAnsiTheme="majorHAnsi" w:hint="eastAsia"/>
        </w:rPr>
        <w:t>１　旅行期間</w:t>
      </w:r>
    </w:p>
    <w:p w:rsidR="00E433B5" w:rsidRPr="00E433B5" w:rsidRDefault="004F5CE6" w:rsidP="00E433B5">
      <w:pPr>
        <w:snapToGrid w:val="0"/>
        <w:ind w:leftChars="200" w:left="480"/>
      </w:pPr>
      <w:r>
        <w:rPr>
          <w:rFonts w:hint="eastAsia"/>
        </w:rPr>
        <w:t>第１希望：令和３年10月26</w:t>
      </w:r>
      <w:r w:rsidR="00E433B5" w:rsidRPr="00E433B5">
        <w:rPr>
          <w:rFonts w:hint="eastAsia"/>
        </w:rPr>
        <w:t>日（</w:t>
      </w:r>
      <w:r>
        <w:rPr>
          <w:rFonts w:hint="eastAsia"/>
        </w:rPr>
        <w:t>火</w:t>
      </w:r>
      <w:r w:rsidR="00E433B5" w:rsidRPr="00E433B5">
        <w:rPr>
          <w:rFonts w:hint="eastAsia"/>
        </w:rPr>
        <w:t xml:space="preserve">）～　</w:t>
      </w:r>
      <w:r>
        <w:rPr>
          <w:rFonts w:hint="eastAsia"/>
        </w:rPr>
        <w:t>10</w:t>
      </w:r>
      <w:r w:rsidR="00E433B5" w:rsidRPr="00E433B5">
        <w:rPr>
          <w:rFonts w:hint="eastAsia"/>
        </w:rPr>
        <w:t>月</w:t>
      </w:r>
      <w:r>
        <w:rPr>
          <w:rFonts w:hint="eastAsia"/>
        </w:rPr>
        <w:t>29</w:t>
      </w:r>
      <w:r w:rsidR="00E433B5" w:rsidRPr="00E433B5">
        <w:rPr>
          <w:rFonts w:hint="eastAsia"/>
        </w:rPr>
        <w:t>日（</w:t>
      </w:r>
      <w:r>
        <w:rPr>
          <w:rFonts w:hint="eastAsia"/>
        </w:rPr>
        <w:t>金</w:t>
      </w:r>
      <w:r w:rsidR="00E433B5" w:rsidRPr="00E433B5">
        <w:rPr>
          <w:rFonts w:hint="eastAsia"/>
        </w:rPr>
        <w:t>）　3泊4日</w:t>
      </w:r>
    </w:p>
    <w:p w:rsidR="00E433B5" w:rsidRPr="00E433B5" w:rsidRDefault="004F5CE6" w:rsidP="00E433B5">
      <w:pPr>
        <w:snapToGrid w:val="0"/>
      </w:pPr>
      <w:r>
        <w:rPr>
          <w:rFonts w:hint="eastAsia"/>
        </w:rPr>
        <w:t xml:space="preserve">　　第２希望：令和３年11月2</w:t>
      </w:r>
      <w:r w:rsidR="00E433B5" w:rsidRPr="00E433B5">
        <w:rPr>
          <w:rFonts w:hint="eastAsia"/>
        </w:rPr>
        <w:t>日（</w:t>
      </w:r>
      <w:r>
        <w:rPr>
          <w:rFonts w:hint="eastAsia"/>
        </w:rPr>
        <w:t>火</w:t>
      </w:r>
      <w:r w:rsidR="00E433B5" w:rsidRPr="00E433B5">
        <w:rPr>
          <w:rFonts w:hint="eastAsia"/>
        </w:rPr>
        <w:t xml:space="preserve">）～　</w:t>
      </w:r>
      <w:r>
        <w:rPr>
          <w:rFonts w:hint="eastAsia"/>
        </w:rPr>
        <w:t>11月5</w:t>
      </w:r>
      <w:r w:rsidR="00E433B5" w:rsidRPr="00E433B5">
        <w:rPr>
          <w:rFonts w:hint="eastAsia"/>
        </w:rPr>
        <w:t>日（</w:t>
      </w:r>
      <w:r>
        <w:rPr>
          <w:rFonts w:hint="eastAsia"/>
        </w:rPr>
        <w:t>金</w:t>
      </w:r>
      <w:r w:rsidR="00E433B5" w:rsidRPr="00E433B5">
        <w:rPr>
          <w:rFonts w:hint="eastAsia"/>
        </w:rPr>
        <w:t>）　3泊4日</w:t>
      </w:r>
    </w:p>
    <w:p w:rsidR="004D347A" w:rsidRPr="004D347A" w:rsidRDefault="004D347A" w:rsidP="004D347A">
      <w:pPr>
        <w:snapToGrid w:val="0"/>
        <w:ind w:left="720" w:hangingChars="300" w:hanging="720"/>
      </w:pPr>
      <w:r>
        <w:rPr>
          <w:rFonts w:hint="eastAsia"/>
        </w:rPr>
        <w:t xml:space="preserve">　　</w:t>
      </w:r>
    </w:p>
    <w:p w:rsidR="000B7C55" w:rsidRPr="000B7C55" w:rsidRDefault="000B7C55" w:rsidP="000B7C55">
      <w:pPr>
        <w:snapToGrid w:val="0"/>
        <w:rPr>
          <w:rFonts w:asciiTheme="majorHAnsi" w:eastAsiaTheme="majorHAnsi" w:hAnsiTheme="majorHAnsi"/>
        </w:rPr>
      </w:pPr>
      <w:r w:rsidRPr="000B7C55">
        <w:rPr>
          <w:rFonts w:asciiTheme="majorHAnsi" w:eastAsiaTheme="majorHAnsi" w:hAnsiTheme="majorHAnsi" w:hint="eastAsia"/>
        </w:rPr>
        <w:t>２　旅行先</w:t>
      </w:r>
    </w:p>
    <w:p w:rsidR="00E433B5" w:rsidRPr="00E433B5" w:rsidRDefault="00E433B5" w:rsidP="00E433B5">
      <w:pPr>
        <w:snapToGrid w:val="0"/>
      </w:pPr>
      <w:r w:rsidRPr="00E433B5">
        <w:rPr>
          <w:rFonts w:hint="eastAsia"/>
        </w:rPr>
        <w:t xml:space="preserve">　　方面</w:t>
      </w:r>
      <w:r w:rsidR="004F5CE6">
        <w:rPr>
          <w:rFonts w:hint="eastAsia"/>
        </w:rPr>
        <w:t xml:space="preserve">　　　　</w:t>
      </w:r>
      <w:r w:rsidR="00E47620">
        <w:rPr>
          <w:rFonts w:hint="eastAsia"/>
        </w:rPr>
        <w:t>東京(羽田)・</w:t>
      </w:r>
      <w:r w:rsidR="004F5CE6">
        <w:rPr>
          <w:rFonts w:hint="eastAsia"/>
        </w:rPr>
        <w:t>長崎</w:t>
      </w:r>
    </w:p>
    <w:p w:rsidR="00E433B5" w:rsidRPr="00E433B5" w:rsidRDefault="006B39B3" w:rsidP="00E433B5">
      <w:pPr>
        <w:snapToGrid w:val="0"/>
      </w:pPr>
      <w:r>
        <w:rPr>
          <w:rFonts w:hint="eastAsia"/>
        </w:rPr>
        <w:t xml:space="preserve">　　</w:t>
      </w:r>
    </w:p>
    <w:p w:rsidR="00840D22" w:rsidRDefault="00840D22" w:rsidP="000B7C55">
      <w:pPr>
        <w:snapToGrid w:val="0"/>
      </w:pPr>
    </w:p>
    <w:p w:rsidR="000B7C55" w:rsidRPr="000B7C55" w:rsidRDefault="000B7C55" w:rsidP="000B7C55">
      <w:pPr>
        <w:snapToGrid w:val="0"/>
        <w:rPr>
          <w:rFonts w:asciiTheme="majorHAnsi" w:eastAsiaTheme="majorHAnsi" w:hAnsiTheme="majorHAnsi"/>
        </w:rPr>
      </w:pPr>
      <w:r w:rsidRPr="000B7C55">
        <w:rPr>
          <w:rFonts w:asciiTheme="majorHAnsi" w:eastAsiaTheme="majorHAnsi" w:hAnsiTheme="majorHAnsi" w:hint="eastAsia"/>
        </w:rPr>
        <w:t>３　予定人数</w:t>
      </w:r>
    </w:p>
    <w:p w:rsidR="00E433B5" w:rsidRPr="00E433B5" w:rsidRDefault="004F5CE6" w:rsidP="00E433B5">
      <w:pPr>
        <w:snapToGrid w:val="0"/>
        <w:ind w:leftChars="200" w:left="480" w:firstLineChars="200" w:firstLine="480"/>
      </w:pPr>
      <w:r>
        <w:rPr>
          <w:rFonts w:hint="eastAsia"/>
        </w:rPr>
        <w:t>33人（生徒　31</w:t>
      </w:r>
      <w:r w:rsidR="00E433B5" w:rsidRPr="00E433B5">
        <w:rPr>
          <w:rFonts w:hint="eastAsia"/>
        </w:rPr>
        <w:t xml:space="preserve">人　引率教員　</w:t>
      </w:r>
      <w:r>
        <w:rPr>
          <w:rFonts w:hint="eastAsia"/>
        </w:rPr>
        <w:t>2</w:t>
      </w:r>
      <w:r w:rsidR="00E433B5" w:rsidRPr="00E433B5">
        <w:rPr>
          <w:rFonts w:hint="eastAsia"/>
        </w:rPr>
        <w:t>人）</w:t>
      </w:r>
    </w:p>
    <w:p w:rsidR="000B7C55" w:rsidRPr="00E433B5" w:rsidRDefault="000B7C55" w:rsidP="000B7C55">
      <w:pPr>
        <w:snapToGrid w:val="0"/>
      </w:pPr>
    </w:p>
    <w:p w:rsidR="000B7C55" w:rsidRPr="000B7C55" w:rsidRDefault="000B7C55" w:rsidP="000B7C55">
      <w:pPr>
        <w:snapToGrid w:val="0"/>
        <w:rPr>
          <w:rFonts w:asciiTheme="majorHAnsi" w:eastAsiaTheme="majorHAnsi" w:hAnsiTheme="majorHAnsi"/>
        </w:rPr>
      </w:pPr>
      <w:r w:rsidRPr="000B7C55">
        <w:rPr>
          <w:rFonts w:asciiTheme="majorHAnsi" w:eastAsiaTheme="majorHAnsi" w:hAnsiTheme="majorHAnsi" w:hint="eastAsia"/>
        </w:rPr>
        <w:t>４　予算</w:t>
      </w:r>
    </w:p>
    <w:p w:rsidR="000B7C55" w:rsidRDefault="0093540D" w:rsidP="000B7C55">
      <w:pPr>
        <w:snapToGrid w:val="0"/>
        <w:ind w:leftChars="200" w:left="480"/>
      </w:pPr>
      <w:r>
        <w:rPr>
          <w:rFonts w:hint="eastAsia"/>
        </w:rPr>
        <w:t>生徒一人あたり</w:t>
      </w:r>
      <w:r w:rsidR="00233C1C">
        <w:rPr>
          <w:rFonts w:hint="eastAsia"/>
        </w:rPr>
        <w:t xml:space="preserve"> </w:t>
      </w:r>
      <w:r w:rsidR="00010B31">
        <w:rPr>
          <w:rFonts w:hint="eastAsia"/>
        </w:rPr>
        <w:t>1</w:t>
      </w:r>
      <w:r w:rsidR="00010B31">
        <w:t>2</w:t>
      </w:r>
      <w:r>
        <w:rPr>
          <w:rFonts w:hint="eastAsia"/>
        </w:rPr>
        <w:t>0,000</w:t>
      </w:r>
      <w:r w:rsidR="000B7C55">
        <w:rPr>
          <w:rFonts w:hint="eastAsia"/>
        </w:rPr>
        <w:t>円以内（税込み）</w:t>
      </w:r>
    </w:p>
    <w:p w:rsidR="000B7C55" w:rsidRDefault="000B7C55" w:rsidP="000B7C55">
      <w:pPr>
        <w:snapToGrid w:val="0"/>
        <w:ind w:leftChars="200" w:left="480"/>
      </w:pPr>
      <w:r>
        <w:rPr>
          <w:rFonts w:hint="eastAsia"/>
        </w:rPr>
        <w:t>※ただし、旅行実施時までに消費税増税の際も、予算内であること。</w:t>
      </w:r>
    </w:p>
    <w:p w:rsidR="000B7C55" w:rsidRDefault="000B7C55" w:rsidP="000B7C55">
      <w:pPr>
        <w:snapToGrid w:val="0"/>
      </w:pPr>
    </w:p>
    <w:p w:rsidR="000B7C55" w:rsidRPr="006B3583" w:rsidRDefault="000B7C55" w:rsidP="000B7C55">
      <w:pPr>
        <w:snapToGrid w:val="0"/>
        <w:rPr>
          <w:rFonts w:asciiTheme="majorHAnsi" w:eastAsiaTheme="majorHAnsi" w:hAnsiTheme="majorHAnsi"/>
        </w:rPr>
      </w:pPr>
      <w:r w:rsidRPr="006B3583">
        <w:rPr>
          <w:rFonts w:asciiTheme="majorHAnsi" w:eastAsiaTheme="majorHAnsi" w:hAnsiTheme="majorHAnsi" w:hint="eastAsia"/>
        </w:rPr>
        <w:t>５　旅行企画</w:t>
      </w:r>
    </w:p>
    <w:p w:rsidR="00E433B5" w:rsidRPr="00E433B5" w:rsidRDefault="00E433B5" w:rsidP="00E433B5">
      <w:pPr>
        <w:snapToGrid w:val="0"/>
        <w:ind w:leftChars="100" w:left="240"/>
      </w:pPr>
      <w:r w:rsidRPr="00E433B5">
        <w:rPr>
          <w:rFonts w:hint="eastAsia"/>
        </w:rPr>
        <w:t>（１）　次の目的が達成できる旅行企画とすること</w:t>
      </w:r>
    </w:p>
    <w:p w:rsidR="00E433B5" w:rsidRPr="006B39B3" w:rsidRDefault="00E433B5" w:rsidP="00E433B5">
      <w:pPr>
        <w:snapToGrid w:val="0"/>
        <w:ind w:leftChars="300" w:left="1200" w:hangingChars="200" w:hanging="480"/>
      </w:pPr>
      <w:r w:rsidRPr="00E433B5">
        <w:rPr>
          <w:rFonts w:hint="eastAsia"/>
        </w:rPr>
        <w:t xml:space="preserve">ア　</w:t>
      </w:r>
      <w:r w:rsidR="004F5CE6" w:rsidRPr="006B39B3">
        <w:rPr>
          <w:rFonts w:hint="eastAsia"/>
        </w:rPr>
        <w:t>羽田空港や機体整備工場など</w:t>
      </w:r>
      <w:r w:rsidRPr="006B39B3">
        <w:rPr>
          <w:rFonts w:hint="eastAsia"/>
        </w:rPr>
        <w:t>の企業見学を通して、キャリア教育を充実させ進路選択の一助とする。</w:t>
      </w:r>
    </w:p>
    <w:p w:rsidR="00E47620" w:rsidRPr="006B39B3" w:rsidRDefault="00E47620" w:rsidP="00E433B5">
      <w:pPr>
        <w:snapToGrid w:val="0"/>
        <w:ind w:leftChars="300" w:left="1200" w:hangingChars="200" w:hanging="480"/>
      </w:pPr>
      <w:r w:rsidRPr="006B39B3">
        <w:rPr>
          <w:rFonts w:hint="eastAsia"/>
        </w:rPr>
        <w:t>イ　長崎での原爆資料館や世界遺産関連の施設を見学し、平和や歴史について考える。</w:t>
      </w:r>
    </w:p>
    <w:p w:rsidR="00E433B5" w:rsidRPr="006B39B3" w:rsidRDefault="00E47620" w:rsidP="00E433B5">
      <w:pPr>
        <w:snapToGrid w:val="0"/>
        <w:ind w:leftChars="300" w:left="1200" w:hangingChars="200" w:hanging="480"/>
      </w:pPr>
      <w:r w:rsidRPr="006B39B3">
        <w:rPr>
          <w:rFonts w:hint="eastAsia"/>
        </w:rPr>
        <w:t>ウ</w:t>
      </w:r>
      <w:r w:rsidR="00E433B5" w:rsidRPr="006B39B3">
        <w:rPr>
          <w:rFonts w:hint="eastAsia"/>
        </w:rPr>
        <w:t xml:space="preserve">　班別自主研修等、少人数で判断し行動することで、生徒の自主性を養成する。</w:t>
      </w:r>
    </w:p>
    <w:p w:rsidR="00E433B5" w:rsidRPr="006B39B3" w:rsidRDefault="00E47620" w:rsidP="00E433B5">
      <w:pPr>
        <w:snapToGrid w:val="0"/>
        <w:ind w:leftChars="300" w:left="720"/>
      </w:pPr>
      <w:r w:rsidRPr="006B39B3">
        <w:rPr>
          <w:rFonts w:hint="eastAsia"/>
        </w:rPr>
        <w:t>エ</w:t>
      </w:r>
      <w:r w:rsidR="00E433B5" w:rsidRPr="006B39B3">
        <w:rPr>
          <w:rFonts w:hint="eastAsia"/>
        </w:rPr>
        <w:t xml:space="preserve">　現地の自然・産業・文化・歴史にふれ、その特色を理解する。</w:t>
      </w:r>
    </w:p>
    <w:p w:rsidR="00E433B5" w:rsidRPr="006B39B3" w:rsidRDefault="00E433B5" w:rsidP="00E433B5">
      <w:pPr>
        <w:snapToGrid w:val="0"/>
        <w:ind w:leftChars="100" w:left="240"/>
      </w:pPr>
      <w:r w:rsidRPr="006B39B3">
        <w:rPr>
          <w:rFonts w:hint="eastAsia"/>
        </w:rPr>
        <w:t>（２）　交通手段について</w:t>
      </w:r>
    </w:p>
    <w:p w:rsidR="00E433B5" w:rsidRPr="006B39B3" w:rsidRDefault="00E433B5" w:rsidP="00E433B5">
      <w:pPr>
        <w:snapToGrid w:val="0"/>
        <w:ind w:leftChars="300" w:left="1200" w:hangingChars="200" w:hanging="480"/>
      </w:pPr>
      <w:r w:rsidRPr="006B39B3">
        <w:rPr>
          <w:rFonts w:hint="eastAsia"/>
        </w:rPr>
        <w:t>ア　羽田空港への往復の交通手段については、所要時間・料金・利便性等を総合的に勘案し、立案すること。ただし、復路は借り上げバスを利用し、各方面への送迎を行う。</w:t>
      </w:r>
    </w:p>
    <w:p w:rsidR="00E433B5" w:rsidRPr="006B39B3" w:rsidRDefault="00E433B5" w:rsidP="00E433B5">
      <w:pPr>
        <w:snapToGrid w:val="0"/>
        <w:ind w:leftChars="300" w:left="1200" w:hangingChars="200" w:hanging="480"/>
      </w:pPr>
      <w:r w:rsidRPr="006B39B3">
        <w:rPr>
          <w:rFonts w:hint="eastAsia"/>
        </w:rPr>
        <w:t>イ　飛行機については、同一便に全員が登場できることが望ましい。便が分かれる場合は、なるべく時間差の少ない便とし、生徒間の不公平感が出ないようにすること。</w:t>
      </w:r>
    </w:p>
    <w:p w:rsidR="00E433B5" w:rsidRPr="006B39B3" w:rsidRDefault="00E433B5" w:rsidP="00E433B5">
      <w:pPr>
        <w:snapToGrid w:val="0"/>
        <w:ind w:leftChars="100" w:left="240"/>
      </w:pPr>
      <w:r w:rsidRPr="006B39B3">
        <w:rPr>
          <w:rFonts w:hint="eastAsia"/>
        </w:rPr>
        <w:lastRenderedPageBreak/>
        <w:t>（３）　キャリア学習について</w:t>
      </w:r>
    </w:p>
    <w:p w:rsidR="00E433B5" w:rsidRPr="006B39B3" w:rsidRDefault="00E433B5" w:rsidP="00E433B5">
      <w:pPr>
        <w:snapToGrid w:val="0"/>
        <w:ind w:leftChars="300" w:left="720"/>
      </w:pPr>
      <w:r w:rsidRPr="006B39B3">
        <w:rPr>
          <w:rFonts w:hint="eastAsia"/>
        </w:rPr>
        <w:t>ア　班別に分かれて、</w:t>
      </w:r>
      <w:r w:rsidR="004F5CE6" w:rsidRPr="006B39B3">
        <w:rPr>
          <w:rFonts w:hint="eastAsia"/>
        </w:rPr>
        <w:t>羽田空港や整備工場等の</w:t>
      </w:r>
      <w:r w:rsidRPr="006B39B3">
        <w:rPr>
          <w:rFonts w:hint="eastAsia"/>
        </w:rPr>
        <w:t>見学等を実施する。</w:t>
      </w:r>
    </w:p>
    <w:p w:rsidR="00E433B5" w:rsidRPr="006B39B3" w:rsidRDefault="00E433B5" w:rsidP="00E433B5">
      <w:pPr>
        <w:snapToGrid w:val="0"/>
        <w:ind w:leftChars="300" w:left="720"/>
      </w:pPr>
      <w:r w:rsidRPr="006B39B3">
        <w:rPr>
          <w:rFonts w:hint="eastAsia"/>
        </w:rPr>
        <w:t xml:space="preserve">イ　</w:t>
      </w:r>
      <w:r w:rsidR="004F5CE6" w:rsidRPr="006B39B3">
        <w:rPr>
          <w:rFonts w:hint="eastAsia"/>
        </w:rPr>
        <w:t>羽田空港や関連企業で</w:t>
      </w:r>
      <w:r w:rsidRPr="006B39B3">
        <w:rPr>
          <w:rFonts w:hint="eastAsia"/>
        </w:rPr>
        <w:t>働く企業人・社会人の講話を実施する。</w:t>
      </w:r>
    </w:p>
    <w:p w:rsidR="00E433B5" w:rsidRPr="006B39B3" w:rsidRDefault="00E433B5" w:rsidP="00E433B5">
      <w:pPr>
        <w:snapToGrid w:val="0"/>
        <w:ind w:leftChars="100" w:left="240"/>
      </w:pPr>
      <w:r w:rsidRPr="006B39B3">
        <w:rPr>
          <w:rFonts w:hint="eastAsia"/>
        </w:rPr>
        <w:t>（４）　活動形態について</w:t>
      </w:r>
    </w:p>
    <w:p w:rsidR="00E433B5" w:rsidRPr="006B39B3" w:rsidRDefault="00E433B5" w:rsidP="00E433B5">
      <w:pPr>
        <w:snapToGrid w:val="0"/>
        <w:ind w:leftChars="300" w:left="1200" w:hangingChars="200" w:hanging="480"/>
      </w:pPr>
      <w:r w:rsidRPr="006B39B3">
        <w:rPr>
          <w:rFonts w:hint="eastAsia"/>
        </w:rPr>
        <w:t xml:space="preserve">ア　</w:t>
      </w:r>
      <w:r w:rsidR="004F5CE6" w:rsidRPr="006B39B3">
        <w:rPr>
          <w:rFonts w:hint="eastAsia"/>
        </w:rPr>
        <w:t>学年全体で行動し、</w:t>
      </w:r>
      <w:r w:rsidRPr="006B39B3">
        <w:rPr>
          <w:rFonts w:hint="eastAsia"/>
        </w:rPr>
        <w:t>学年全員の一体感を感じられる活動を含めること。</w:t>
      </w:r>
    </w:p>
    <w:p w:rsidR="00E433B5" w:rsidRPr="006B39B3" w:rsidRDefault="00E433B5" w:rsidP="00E433B5">
      <w:pPr>
        <w:snapToGrid w:val="0"/>
        <w:ind w:leftChars="300" w:left="1200" w:hangingChars="200" w:hanging="480"/>
      </w:pPr>
      <w:r w:rsidRPr="006B39B3">
        <w:rPr>
          <w:rFonts w:hint="eastAsia"/>
        </w:rPr>
        <w:t>イ　生徒の自主性を尊重し、自立を促すために、班別自主研修等の少人数で判断し行動するような活動を含めること。</w:t>
      </w:r>
    </w:p>
    <w:p w:rsidR="00E433B5" w:rsidRPr="006B39B3" w:rsidRDefault="00E433B5" w:rsidP="00E433B5">
      <w:pPr>
        <w:snapToGrid w:val="0"/>
        <w:ind w:leftChars="100" w:left="240"/>
      </w:pPr>
      <w:r w:rsidRPr="006B39B3">
        <w:rPr>
          <w:rFonts w:hint="eastAsia"/>
        </w:rPr>
        <w:t>（５）　添乗員、看護師について</w:t>
      </w:r>
    </w:p>
    <w:p w:rsidR="00E433B5" w:rsidRPr="006B39B3" w:rsidRDefault="00E433B5" w:rsidP="00E433B5">
      <w:pPr>
        <w:snapToGrid w:val="0"/>
        <w:ind w:leftChars="300" w:left="720"/>
      </w:pPr>
      <w:r w:rsidRPr="006B39B3">
        <w:rPr>
          <w:rFonts w:hint="eastAsia"/>
        </w:rPr>
        <w:t>ア　各クラス一人以上の添乗員が同行することが望ましい。</w:t>
      </w:r>
    </w:p>
    <w:p w:rsidR="00E433B5" w:rsidRPr="006B39B3" w:rsidRDefault="00E433B5" w:rsidP="00E433B5">
      <w:pPr>
        <w:snapToGrid w:val="0"/>
        <w:ind w:leftChars="300" w:left="720"/>
      </w:pPr>
      <w:r w:rsidRPr="006B39B3">
        <w:rPr>
          <w:rFonts w:hint="eastAsia"/>
        </w:rPr>
        <w:t>イ　一人以上の看護師が同行する。ただし、現地対応のみも可能とする</w:t>
      </w:r>
    </w:p>
    <w:p w:rsidR="00E433B5" w:rsidRPr="006B39B3" w:rsidRDefault="00E433B5" w:rsidP="00E433B5">
      <w:pPr>
        <w:snapToGrid w:val="0"/>
        <w:ind w:leftChars="100" w:left="240"/>
      </w:pPr>
      <w:r w:rsidRPr="006B39B3">
        <w:rPr>
          <w:rFonts w:hint="eastAsia"/>
        </w:rPr>
        <w:t>（６）　その他</w:t>
      </w:r>
    </w:p>
    <w:p w:rsidR="00E433B5" w:rsidRPr="006B39B3" w:rsidRDefault="00E433B5" w:rsidP="00E433B5">
      <w:pPr>
        <w:snapToGrid w:val="0"/>
        <w:ind w:leftChars="300" w:left="720"/>
      </w:pPr>
      <w:r w:rsidRPr="006B39B3">
        <w:rPr>
          <w:rFonts w:hint="eastAsia"/>
        </w:rPr>
        <w:t>ア　上記仕様以外に、業者独自の付加価値・サービスを提案すること。</w:t>
      </w:r>
    </w:p>
    <w:p w:rsidR="00E433B5" w:rsidRPr="006B39B3" w:rsidRDefault="00E433B5" w:rsidP="00E433B5">
      <w:pPr>
        <w:snapToGrid w:val="0"/>
        <w:ind w:leftChars="300" w:left="720"/>
      </w:pPr>
      <w:r w:rsidRPr="006B39B3">
        <w:rPr>
          <w:rFonts w:hint="eastAsia"/>
        </w:rPr>
        <w:t>イ　事前学習の企画内容も提案すること。</w:t>
      </w:r>
    </w:p>
    <w:p w:rsidR="000B7C55" w:rsidRPr="006B39B3" w:rsidRDefault="000B7C55" w:rsidP="000B7C55">
      <w:pPr>
        <w:snapToGrid w:val="0"/>
      </w:pPr>
    </w:p>
    <w:p w:rsidR="00443DBF" w:rsidRDefault="00443DBF" w:rsidP="000B7C55">
      <w:pPr>
        <w:snapToGrid w:val="0"/>
      </w:pPr>
    </w:p>
    <w:p w:rsidR="00443DBF" w:rsidRDefault="00443DBF" w:rsidP="000B7C55">
      <w:pPr>
        <w:snapToGrid w:val="0"/>
      </w:pPr>
    </w:p>
    <w:p w:rsidR="00443DBF" w:rsidRDefault="00443DBF" w:rsidP="000B7C55">
      <w:pPr>
        <w:snapToGrid w:val="0"/>
      </w:pPr>
    </w:p>
    <w:p w:rsidR="00DC3196" w:rsidRDefault="00DC3196" w:rsidP="000B7C55">
      <w:pPr>
        <w:snapToGrid w:val="0"/>
      </w:pPr>
      <w:bookmarkStart w:id="0" w:name="_GoBack"/>
      <w:bookmarkEnd w:id="0"/>
    </w:p>
    <w:p w:rsidR="00DC3196" w:rsidRDefault="00DC3196" w:rsidP="000B7C55">
      <w:pPr>
        <w:snapToGrid w:val="0"/>
      </w:pPr>
    </w:p>
    <w:p w:rsidR="00DC3196" w:rsidRPr="003A006F" w:rsidRDefault="00DC3196" w:rsidP="000B7C55">
      <w:pPr>
        <w:snapToGrid w:val="0"/>
      </w:pPr>
    </w:p>
    <w:p w:rsidR="00443DBF" w:rsidRDefault="00443DBF" w:rsidP="000B7C55">
      <w:pPr>
        <w:snapToGrid w:val="0"/>
      </w:pPr>
    </w:p>
    <w:p w:rsidR="00443DBF" w:rsidRDefault="00443DBF" w:rsidP="000B7C55">
      <w:pPr>
        <w:snapToGrid w:val="0"/>
      </w:pPr>
    </w:p>
    <w:p w:rsidR="00443DBF" w:rsidRDefault="00443DBF" w:rsidP="000B7C55">
      <w:pPr>
        <w:snapToGrid w:val="0"/>
      </w:pPr>
    </w:p>
    <w:p w:rsidR="00443DBF" w:rsidRDefault="00443DBF" w:rsidP="000B7C55">
      <w:pPr>
        <w:snapToGrid w:val="0"/>
      </w:pPr>
    </w:p>
    <w:p w:rsidR="0052680D" w:rsidRDefault="0052680D" w:rsidP="000B7C55">
      <w:pPr>
        <w:snapToGrid w:val="0"/>
      </w:pPr>
    </w:p>
    <w:p w:rsidR="0052680D" w:rsidRDefault="0052680D" w:rsidP="000B7C55">
      <w:pPr>
        <w:snapToGrid w:val="0"/>
      </w:pPr>
    </w:p>
    <w:p w:rsidR="0052680D" w:rsidRDefault="0052680D" w:rsidP="000B7C55">
      <w:pPr>
        <w:snapToGrid w:val="0"/>
      </w:pPr>
    </w:p>
    <w:p w:rsidR="0052680D" w:rsidRDefault="0052680D" w:rsidP="000B7C55">
      <w:pPr>
        <w:snapToGrid w:val="0"/>
      </w:pPr>
    </w:p>
    <w:p w:rsidR="0052680D" w:rsidRDefault="0052680D" w:rsidP="000B7C55">
      <w:pPr>
        <w:snapToGrid w:val="0"/>
      </w:pPr>
    </w:p>
    <w:p w:rsidR="0052680D" w:rsidRDefault="0052680D" w:rsidP="000B7C55">
      <w:pPr>
        <w:snapToGrid w:val="0"/>
      </w:pPr>
    </w:p>
    <w:p w:rsidR="0052680D" w:rsidRDefault="0052680D" w:rsidP="000B7C55">
      <w:pPr>
        <w:snapToGrid w:val="0"/>
      </w:pPr>
    </w:p>
    <w:p w:rsidR="004F5CE6" w:rsidRDefault="004F5CE6" w:rsidP="000B7C55">
      <w:pPr>
        <w:snapToGrid w:val="0"/>
      </w:pPr>
    </w:p>
    <w:p w:rsidR="00443DBF" w:rsidRDefault="00443DBF" w:rsidP="000B7C55">
      <w:pPr>
        <w:snapToGrid w:val="0"/>
      </w:pPr>
    </w:p>
    <w:p w:rsidR="00443DBF" w:rsidRDefault="00443DBF" w:rsidP="000B7C55">
      <w:pPr>
        <w:snapToGrid w:val="0"/>
      </w:pPr>
    </w:p>
    <w:p w:rsidR="00443DBF" w:rsidRDefault="00443DBF" w:rsidP="000B7C55">
      <w:pPr>
        <w:snapToGrid w:val="0"/>
      </w:pPr>
      <w:r>
        <w:rPr>
          <w:rFonts w:hint="eastAsia"/>
        </w:rPr>
        <w:lastRenderedPageBreak/>
        <w:t>別紙様式１</w:t>
      </w:r>
    </w:p>
    <w:p w:rsidR="00443DBF" w:rsidRDefault="00E433B5" w:rsidP="00443DBF">
      <w:pPr>
        <w:snapToGrid w:val="0"/>
        <w:jc w:val="right"/>
      </w:pPr>
      <w:r>
        <w:rPr>
          <w:rFonts w:hint="eastAsia"/>
        </w:rPr>
        <w:t>令和２</w:t>
      </w:r>
      <w:r w:rsidR="00CB1295">
        <w:rPr>
          <w:rFonts w:hint="eastAsia"/>
        </w:rPr>
        <w:t xml:space="preserve">年　</w:t>
      </w:r>
      <w:r w:rsidR="00443DBF">
        <w:rPr>
          <w:rFonts w:hint="eastAsia"/>
        </w:rPr>
        <w:t>月　日</w:t>
      </w:r>
    </w:p>
    <w:p w:rsidR="00443DBF" w:rsidRDefault="00443DBF" w:rsidP="000B7C55">
      <w:pPr>
        <w:snapToGrid w:val="0"/>
      </w:pPr>
      <w:r>
        <w:rPr>
          <w:rFonts w:hint="eastAsia"/>
        </w:rPr>
        <w:t>県立</w:t>
      </w:r>
      <w:r w:rsidR="00E433B5">
        <w:rPr>
          <w:rFonts w:hint="eastAsia"/>
        </w:rPr>
        <w:t>十日町</w:t>
      </w:r>
      <w:r>
        <w:rPr>
          <w:rFonts w:hint="eastAsia"/>
        </w:rPr>
        <w:t>高等学校長　様</w:t>
      </w:r>
    </w:p>
    <w:p w:rsidR="00443DBF" w:rsidRDefault="00443DBF" w:rsidP="000B7C55">
      <w:pPr>
        <w:snapToGrid w:val="0"/>
      </w:pPr>
    </w:p>
    <w:p w:rsidR="00443DBF" w:rsidRDefault="00443DBF" w:rsidP="00443DBF">
      <w:pPr>
        <w:snapToGrid w:val="0"/>
        <w:ind w:leftChars="2050" w:left="4920"/>
      </w:pPr>
      <w:r w:rsidRPr="00443DBF">
        <w:rPr>
          <w:rFonts w:hint="eastAsia"/>
          <w:spacing w:val="480"/>
          <w:kern w:val="0"/>
          <w:fitText w:val="1440" w:id="1633972992"/>
        </w:rPr>
        <w:t>住</w:t>
      </w:r>
      <w:r w:rsidRPr="00443DBF">
        <w:rPr>
          <w:rFonts w:hint="eastAsia"/>
          <w:kern w:val="0"/>
          <w:fitText w:val="1440" w:id="1633972992"/>
        </w:rPr>
        <w:t>所</w:t>
      </w:r>
    </w:p>
    <w:p w:rsidR="00443DBF" w:rsidRDefault="005B4FDE" w:rsidP="00443DBF">
      <w:pPr>
        <w:snapToGrid w:val="0"/>
        <w:ind w:leftChars="2050" w:left="4920"/>
      </w:pPr>
      <w:r>
        <w:rPr>
          <w:rFonts w:hint="eastAsia"/>
        </w:rPr>
        <w:t>商号</w:t>
      </w:r>
      <w:r w:rsidR="00443DBF">
        <w:rPr>
          <w:rFonts w:hint="eastAsia"/>
        </w:rPr>
        <w:t>又は名称</w:t>
      </w:r>
    </w:p>
    <w:p w:rsidR="00443DBF" w:rsidRDefault="00443DBF" w:rsidP="00443DBF">
      <w:pPr>
        <w:snapToGrid w:val="0"/>
        <w:ind w:leftChars="2050" w:left="4920"/>
      </w:pPr>
      <w:r w:rsidRPr="00443DBF">
        <w:rPr>
          <w:rFonts w:hint="eastAsia"/>
          <w:spacing w:val="80"/>
          <w:kern w:val="0"/>
          <w:fitText w:val="1440" w:id="1633972993"/>
        </w:rPr>
        <w:t>代表者</w:t>
      </w:r>
      <w:r w:rsidRPr="00443DBF">
        <w:rPr>
          <w:rFonts w:hint="eastAsia"/>
          <w:kern w:val="0"/>
          <w:fitText w:val="1440" w:id="1633972993"/>
        </w:rPr>
        <w:t>名</w:t>
      </w:r>
    </w:p>
    <w:p w:rsidR="00443DBF" w:rsidRDefault="00443DBF" w:rsidP="000B7C55">
      <w:pPr>
        <w:snapToGrid w:val="0"/>
      </w:pPr>
    </w:p>
    <w:p w:rsidR="00443DBF" w:rsidRDefault="00E433B5" w:rsidP="00E433B5">
      <w:pPr>
        <w:snapToGrid w:val="0"/>
        <w:ind w:leftChars="600" w:left="1440"/>
      </w:pPr>
      <w:r>
        <w:rPr>
          <w:rFonts w:hint="eastAsia"/>
        </w:rPr>
        <w:t>令和３</w:t>
      </w:r>
      <w:r w:rsidR="00443DBF">
        <w:rPr>
          <w:rFonts w:hint="eastAsia"/>
        </w:rPr>
        <w:t>年度県立</w:t>
      </w:r>
      <w:r>
        <w:rPr>
          <w:rFonts w:hint="eastAsia"/>
        </w:rPr>
        <w:t>十日町</w:t>
      </w:r>
      <w:r w:rsidR="00443DBF">
        <w:rPr>
          <w:rFonts w:hint="eastAsia"/>
        </w:rPr>
        <w:t>高等学校</w:t>
      </w:r>
      <w:r>
        <w:rPr>
          <w:rFonts w:hint="eastAsia"/>
        </w:rPr>
        <w:t>松之山分校</w:t>
      </w:r>
      <w:r w:rsidR="00443DBF">
        <w:rPr>
          <w:rFonts w:hint="eastAsia"/>
        </w:rPr>
        <w:t>2</w:t>
      </w:r>
      <w:r w:rsidR="00560E1D">
        <w:rPr>
          <w:rFonts w:hint="eastAsia"/>
        </w:rPr>
        <w:t>学年修学旅行</w:t>
      </w:r>
      <w:r w:rsidR="00443DBF">
        <w:rPr>
          <w:rFonts w:hint="eastAsia"/>
        </w:rPr>
        <w:t>業務</w:t>
      </w:r>
    </w:p>
    <w:p w:rsidR="00443DBF" w:rsidRDefault="00443DBF" w:rsidP="00E433B5">
      <w:pPr>
        <w:snapToGrid w:val="0"/>
        <w:ind w:leftChars="600" w:left="1440"/>
      </w:pPr>
      <w:r>
        <w:rPr>
          <w:rFonts w:hint="eastAsia"/>
        </w:rPr>
        <w:t>公募型プロポーザル参加申込書</w:t>
      </w:r>
    </w:p>
    <w:p w:rsidR="00443DBF" w:rsidRDefault="00443DBF" w:rsidP="000B7C55">
      <w:pPr>
        <w:snapToGrid w:val="0"/>
      </w:pPr>
    </w:p>
    <w:p w:rsidR="00443DBF" w:rsidRDefault="00443DBF" w:rsidP="00443DBF">
      <w:pPr>
        <w:snapToGrid w:val="0"/>
        <w:ind w:leftChars="100" w:left="240"/>
      </w:pPr>
      <w:r>
        <w:rPr>
          <w:rFonts w:hint="eastAsia"/>
        </w:rPr>
        <w:t>標記の業務について、公募型プロポーザルの参加を申し込みます。</w:t>
      </w:r>
    </w:p>
    <w:p w:rsidR="00443DBF" w:rsidRDefault="00443DBF" w:rsidP="00443DBF">
      <w:pPr>
        <w:snapToGrid w:val="0"/>
        <w:ind w:leftChars="100" w:left="240"/>
      </w:pPr>
      <w:r>
        <w:rPr>
          <w:rFonts w:hint="eastAsia"/>
        </w:rPr>
        <w:t>また、下記事項に相違ないことを誓います。</w:t>
      </w:r>
    </w:p>
    <w:p w:rsidR="00443DBF" w:rsidRDefault="00443DBF" w:rsidP="000B7C55">
      <w:pPr>
        <w:snapToGrid w:val="0"/>
      </w:pPr>
    </w:p>
    <w:p w:rsidR="00443DBF" w:rsidRDefault="00443DBF" w:rsidP="000B7C55">
      <w:pPr>
        <w:snapToGrid w:val="0"/>
      </w:pPr>
      <w:r>
        <w:rPr>
          <w:rFonts w:hint="eastAsia"/>
        </w:rPr>
        <w:t>≪資格要件に従って記載します≫</w:t>
      </w:r>
    </w:p>
    <w:p w:rsidR="00443DBF" w:rsidRDefault="00443DBF" w:rsidP="005B4FDE">
      <w:pPr>
        <w:snapToGrid w:val="0"/>
        <w:spacing w:line="320" w:lineRule="exact"/>
        <w:ind w:leftChars="50" w:left="840" w:hangingChars="300" w:hanging="720"/>
      </w:pPr>
      <w:r>
        <w:rPr>
          <w:rFonts w:hint="eastAsia"/>
        </w:rPr>
        <w:t>（１）地方自治法施行令（昭和22年政令第16号）第167条の４の規定に該当しない者であること</w:t>
      </w:r>
    </w:p>
    <w:p w:rsidR="00443DBF" w:rsidRDefault="00443DBF" w:rsidP="005B4FDE">
      <w:pPr>
        <w:snapToGrid w:val="0"/>
        <w:spacing w:line="320" w:lineRule="exact"/>
        <w:ind w:leftChars="50" w:left="840" w:hangingChars="300" w:hanging="720"/>
      </w:pPr>
      <w:r>
        <w:rPr>
          <w:rFonts w:hint="eastAsia"/>
        </w:rPr>
        <w:t>（２）（新潟県の県税の納税義務を有する者にあっては、）県税の未納がないものであること</w:t>
      </w:r>
    </w:p>
    <w:p w:rsidR="00443DBF" w:rsidRDefault="00443DBF" w:rsidP="005B4FDE">
      <w:pPr>
        <w:snapToGrid w:val="0"/>
        <w:spacing w:line="320" w:lineRule="exact"/>
        <w:ind w:leftChars="50" w:left="840" w:hangingChars="300" w:hanging="720"/>
      </w:pPr>
      <w:r>
        <w:rPr>
          <w:rFonts w:hint="eastAsia"/>
        </w:rPr>
        <w:t>（３）消費税及び地方消費税を滞納していないこと</w:t>
      </w:r>
    </w:p>
    <w:p w:rsidR="00443DBF" w:rsidRDefault="00443DBF" w:rsidP="005B4FDE">
      <w:pPr>
        <w:snapToGrid w:val="0"/>
        <w:spacing w:line="320" w:lineRule="exact"/>
        <w:ind w:leftChars="50" w:left="840" w:hangingChars="300" w:hanging="720"/>
      </w:pPr>
      <w:r>
        <w:rPr>
          <w:rFonts w:hint="eastAsia"/>
        </w:rPr>
        <w:t>（４）会社更生法（平成14年法律第154号）第17条の規定に基づく更生手続き開始の申立て、又は民事再生法（平成11年法律第225号）第21条の規定に基づく再生手続き開始の申立てがなされていない者（会社更生法の規定に基づく更生手続き開始の申立て又は民事再生法の規定に基づく再生手続き開始の申立てがなされた者であっても、更生計画の認可が決定された者、又は再生計画の認可が決定された者を除く。）であること。</w:t>
      </w:r>
    </w:p>
    <w:p w:rsidR="00443DBF" w:rsidRDefault="00443DBF" w:rsidP="005B4FDE">
      <w:pPr>
        <w:snapToGrid w:val="0"/>
        <w:spacing w:line="320" w:lineRule="exact"/>
        <w:ind w:leftChars="50" w:left="840" w:hangingChars="300" w:hanging="720"/>
      </w:pPr>
      <w:r>
        <w:rPr>
          <w:rFonts w:hint="eastAsia"/>
        </w:rPr>
        <w:t>（５）会社法（平成17年法律第86号）第475条、若しくは第644条の規定に基づく精算の開始、又は破産法（平成16年法律第75条）第18条、若しくは第19条の規定に基づく破産手続きの開始の申立てがなされていない者であること。</w:t>
      </w:r>
    </w:p>
    <w:p w:rsidR="000B7C55" w:rsidRDefault="00443DBF" w:rsidP="005B4FDE">
      <w:pPr>
        <w:snapToGrid w:val="0"/>
        <w:spacing w:line="320" w:lineRule="exact"/>
        <w:ind w:leftChars="50" w:left="840" w:hangingChars="300" w:hanging="720"/>
      </w:pPr>
      <w:r>
        <w:rPr>
          <w:rFonts w:hint="eastAsia"/>
        </w:rPr>
        <w:t>（６）暴力団員による不当な行為の防止等に関する法律（平成3年法律第77号）第2条第1項第2号に規定する暴力団及びその利益となる活動を行う者でないこと。</w:t>
      </w:r>
    </w:p>
    <w:p w:rsidR="00443DBF" w:rsidRDefault="00443DBF" w:rsidP="000B7C55">
      <w:pPr>
        <w:snapToGrid w:val="0"/>
      </w:pPr>
    </w:p>
    <w:p w:rsidR="00443DBF" w:rsidRDefault="00443DBF" w:rsidP="005B4FDE">
      <w:pPr>
        <w:snapToGrid w:val="0"/>
        <w:ind w:leftChars="1700" w:left="4080"/>
      </w:pPr>
      <w:r>
        <w:rPr>
          <w:rFonts w:hint="eastAsia"/>
        </w:rPr>
        <w:t xml:space="preserve">連絡担当者　</w:t>
      </w:r>
    </w:p>
    <w:p w:rsidR="00443DBF" w:rsidRDefault="00443DBF" w:rsidP="005B4FDE">
      <w:pPr>
        <w:snapToGrid w:val="0"/>
        <w:ind w:leftChars="1700" w:left="4080"/>
      </w:pPr>
      <w:r w:rsidRPr="005B4FDE">
        <w:rPr>
          <w:rFonts w:hint="eastAsia"/>
          <w:spacing w:val="360"/>
          <w:kern w:val="0"/>
          <w:fitText w:val="1200" w:id="1633973248"/>
        </w:rPr>
        <w:t>所</w:t>
      </w:r>
      <w:r w:rsidRPr="005B4FDE">
        <w:rPr>
          <w:rFonts w:hint="eastAsia"/>
          <w:kern w:val="0"/>
          <w:fitText w:val="1200" w:id="1633973248"/>
        </w:rPr>
        <w:t>属</w:t>
      </w:r>
    </w:p>
    <w:p w:rsidR="00443DBF" w:rsidRDefault="00443DBF" w:rsidP="005B4FDE">
      <w:pPr>
        <w:snapToGrid w:val="0"/>
        <w:ind w:leftChars="1700" w:left="4080"/>
      </w:pPr>
      <w:r w:rsidRPr="005B4FDE">
        <w:rPr>
          <w:rFonts w:hint="eastAsia"/>
          <w:spacing w:val="360"/>
          <w:kern w:val="0"/>
          <w:fitText w:val="1200" w:id="1633973504"/>
        </w:rPr>
        <w:t>氏</w:t>
      </w:r>
      <w:r w:rsidRPr="005B4FDE">
        <w:rPr>
          <w:rFonts w:hint="eastAsia"/>
          <w:kern w:val="0"/>
          <w:fitText w:val="1200" w:id="1633973504"/>
        </w:rPr>
        <w:t>名</w:t>
      </w:r>
    </w:p>
    <w:p w:rsidR="00443DBF" w:rsidRDefault="00443DBF" w:rsidP="005B4FDE">
      <w:pPr>
        <w:snapToGrid w:val="0"/>
        <w:ind w:leftChars="1700" w:left="4080"/>
      </w:pPr>
      <w:r w:rsidRPr="005B4FDE">
        <w:rPr>
          <w:rFonts w:hint="eastAsia"/>
          <w:spacing w:val="360"/>
          <w:kern w:val="0"/>
          <w:fitText w:val="1200" w:id="1633973505"/>
        </w:rPr>
        <w:t>電</w:t>
      </w:r>
      <w:r w:rsidRPr="005B4FDE">
        <w:rPr>
          <w:rFonts w:hint="eastAsia"/>
          <w:kern w:val="0"/>
          <w:fitText w:val="1200" w:id="1633973505"/>
        </w:rPr>
        <w:t>話</w:t>
      </w:r>
    </w:p>
    <w:p w:rsidR="00443DBF" w:rsidRDefault="00443DBF" w:rsidP="005B4FDE">
      <w:pPr>
        <w:snapToGrid w:val="0"/>
        <w:ind w:leftChars="1700" w:left="4080"/>
      </w:pPr>
      <w:r w:rsidRPr="005B4FDE">
        <w:rPr>
          <w:rFonts w:hint="eastAsia"/>
          <w:spacing w:val="120"/>
          <w:kern w:val="0"/>
          <w:fitText w:val="1200" w:id="1633973506"/>
        </w:rPr>
        <w:t>ＦＡ</w:t>
      </w:r>
      <w:r w:rsidRPr="005B4FDE">
        <w:rPr>
          <w:rFonts w:hint="eastAsia"/>
          <w:kern w:val="0"/>
          <w:fitText w:val="1200" w:id="1633973506"/>
        </w:rPr>
        <w:t>Ｘ</w:t>
      </w:r>
    </w:p>
    <w:p w:rsidR="004F5CE6" w:rsidRDefault="00443DBF" w:rsidP="004F5CE6">
      <w:pPr>
        <w:snapToGrid w:val="0"/>
        <w:ind w:leftChars="1700" w:left="4080"/>
      </w:pPr>
      <w:r w:rsidRPr="005B4FDE">
        <w:rPr>
          <w:rFonts w:hint="eastAsia"/>
          <w:spacing w:val="99"/>
          <w:kern w:val="0"/>
          <w:fitText w:val="1200" w:id="1633973507"/>
        </w:rPr>
        <w:t>E-mai</w:t>
      </w:r>
      <w:r w:rsidRPr="005B4FDE">
        <w:rPr>
          <w:rFonts w:hint="eastAsia"/>
          <w:spacing w:val="5"/>
          <w:kern w:val="0"/>
          <w:fitText w:val="1200" w:id="1633973507"/>
        </w:rPr>
        <w:t>l</w:t>
      </w:r>
    </w:p>
    <w:p w:rsidR="00443DBF" w:rsidRDefault="005B4FDE" w:rsidP="000B7C55">
      <w:pPr>
        <w:snapToGrid w:val="0"/>
      </w:pPr>
      <w:r>
        <w:rPr>
          <w:rFonts w:hint="eastAsia"/>
        </w:rPr>
        <w:lastRenderedPageBreak/>
        <w:t>別紙様式２</w:t>
      </w:r>
    </w:p>
    <w:p w:rsidR="005B4FDE" w:rsidRDefault="00E433B5" w:rsidP="005B4FDE">
      <w:pPr>
        <w:snapToGrid w:val="0"/>
        <w:jc w:val="right"/>
      </w:pPr>
      <w:r>
        <w:rPr>
          <w:rFonts w:hint="eastAsia"/>
        </w:rPr>
        <w:t>令和２</w:t>
      </w:r>
      <w:r w:rsidR="00CB1295">
        <w:rPr>
          <w:rFonts w:hint="eastAsia"/>
        </w:rPr>
        <w:t xml:space="preserve">年　</w:t>
      </w:r>
      <w:r w:rsidR="005B4FDE">
        <w:rPr>
          <w:rFonts w:hint="eastAsia"/>
        </w:rPr>
        <w:t>月　日</w:t>
      </w:r>
    </w:p>
    <w:p w:rsidR="005B4FDE" w:rsidRDefault="005B4FDE" w:rsidP="005B4FDE">
      <w:pPr>
        <w:snapToGrid w:val="0"/>
      </w:pPr>
      <w:r>
        <w:rPr>
          <w:rFonts w:hint="eastAsia"/>
        </w:rPr>
        <w:t>県立</w:t>
      </w:r>
      <w:r w:rsidR="00E433B5">
        <w:rPr>
          <w:rFonts w:hint="eastAsia"/>
        </w:rPr>
        <w:t>十日町</w:t>
      </w:r>
      <w:r>
        <w:rPr>
          <w:rFonts w:hint="eastAsia"/>
        </w:rPr>
        <w:t>高等学校長　様</w:t>
      </w:r>
    </w:p>
    <w:p w:rsidR="005B4FDE" w:rsidRDefault="005B4FDE" w:rsidP="005B4FDE">
      <w:pPr>
        <w:snapToGrid w:val="0"/>
      </w:pPr>
    </w:p>
    <w:p w:rsidR="005B4FDE" w:rsidRDefault="005B4FDE" w:rsidP="005B4FDE">
      <w:pPr>
        <w:snapToGrid w:val="0"/>
        <w:ind w:leftChars="2050" w:left="4920"/>
      </w:pPr>
      <w:r w:rsidRPr="005B4FDE">
        <w:rPr>
          <w:rFonts w:hint="eastAsia"/>
          <w:spacing w:val="480"/>
          <w:kern w:val="0"/>
          <w:fitText w:val="1440" w:id="1633973508"/>
        </w:rPr>
        <w:t>住</w:t>
      </w:r>
      <w:r w:rsidRPr="005B4FDE">
        <w:rPr>
          <w:rFonts w:hint="eastAsia"/>
          <w:kern w:val="0"/>
          <w:fitText w:val="1440" w:id="1633973508"/>
        </w:rPr>
        <w:t>所</w:t>
      </w:r>
    </w:p>
    <w:p w:rsidR="005B4FDE" w:rsidRDefault="005B4FDE" w:rsidP="005B4FDE">
      <w:pPr>
        <w:snapToGrid w:val="0"/>
        <w:ind w:leftChars="2050" w:left="4920"/>
      </w:pPr>
      <w:r>
        <w:rPr>
          <w:rFonts w:hint="eastAsia"/>
        </w:rPr>
        <w:t>商号又は名称</w:t>
      </w:r>
    </w:p>
    <w:p w:rsidR="005B4FDE" w:rsidRDefault="005B4FDE" w:rsidP="005B4FDE">
      <w:pPr>
        <w:snapToGrid w:val="0"/>
        <w:ind w:leftChars="2050" w:left="4920"/>
      </w:pPr>
      <w:r w:rsidRPr="005B4FDE">
        <w:rPr>
          <w:rFonts w:hint="eastAsia"/>
          <w:spacing w:val="80"/>
          <w:kern w:val="0"/>
          <w:fitText w:val="1440" w:id="1633973509"/>
        </w:rPr>
        <w:t>代表者</w:t>
      </w:r>
      <w:r w:rsidRPr="005B4FDE">
        <w:rPr>
          <w:rFonts w:hint="eastAsia"/>
          <w:kern w:val="0"/>
          <w:fitText w:val="1440" w:id="1633973509"/>
        </w:rPr>
        <w:t>名</w:t>
      </w:r>
    </w:p>
    <w:p w:rsidR="005B4FDE" w:rsidRDefault="005B4FDE" w:rsidP="005B4FDE">
      <w:pPr>
        <w:snapToGrid w:val="0"/>
      </w:pPr>
    </w:p>
    <w:p w:rsidR="005B4FDE" w:rsidRDefault="00E433B5" w:rsidP="00E433B5">
      <w:pPr>
        <w:snapToGrid w:val="0"/>
        <w:ind w:leftChars="600" w:left="1440"/>
      </w:pPr>
      <w:r>
        <w:rPr>
          <w:rFonts w:hint="eastAsia"/>
        </w:rPr>
        <w:t>令和３</w:t>
      </w:r>
      <w:r w:rsidR="005B4FDE">
        <w:rPr>
          <w:rFonts w:hint="eastAsia"/>
        </w:rPr>
        <w:t>年度県立</w:t>
      </w:r>
      <w:r>
        <w:rPr>
          <w:rFonts w:hint="eastAsia"/>
        </w:rPr>
        <w:t>十日町</w:t>
      </w:r>
      <w:r w:rsidR="005B4FDE">
        <w:rPr>
          <w:rFonts w:hint="eastAsia"/>
        </w:rPr>
        <w:t>高等学校</w:t>
      </w:r>
      <w:r>
        <w:rPr>
          <w:rFonts w:hint="eastAsia"/>
        </w:rPr>
        <w:t>松之山分校</w:t>
      </w:r>
      <w:r w:rsidR="005B4FDE">
        <w:rPr>
          <w:rFonts w:hint="eastAsia"/>
        </w:rPr>
        <w:t>2学年</w:t>
      </w:r>
      <w:r w:rsidR="00560E1D">
        <w:rPr>
          <w:rFonts w:hint="eastAsia"/>
        </w:rPr>
        <w:t>修学</w:t>
      </w:r>
      <w:r w:rsidR="005B4FDE">
        <w:rPr>
          <w:rFonts w:hint="eastAsia"/>
        </w:rPr>
        <w:t>旅行業務</w:t>
      </w:r>
    </w:p>
    <w:p w:rsidR="005B4FDE" w:rsidRDefault="005B4FDE" w:rsidP="00E433B5">
      <w:pPr>
        <w:snapToGrid w:val="0"/>
        <w:ind w:leftChars="600" w:left="1440"/>
      </w:pPr>
      <w:r>
        <w:rPr>
          <w:rFonts w:hint="eastAsia"/>
        </w:rPr>
        <w:t>公募型プロポーザル参加辞退書</w:t>
      </w:r>
    </w:p>
    <w:p w:rsidR="005B4FDE" w:rsidRDefault="005B4FDE" w:rsidP="000B7C55">
      <w:pPr>
        <w:snapToGrid w:val="0"/>
      </w:pPr>
    </w:p>
    <w:p w:rsidR="005B4FDE" w:rsidRDefault="00E433B5" w:rsidP="005B4FDE">
      <w:pPr>
        <w:snapToGrid w:val="0"/>
        <w:ind w:firstLineChars="100" w:firstLine="240"/>
      </w:pPr>
      <w:r>
        <w:rPr>
          <w:rFonts w:hint="eastAsia"/>
        </w:rPr>
        <w:t>令和</w:t>
      </w:r>
      <w:r w:rsidR="005B4FDE">
        <w:rPr>
          <w:rFonts w:hint="eastAsia"/>
        </w:rPr>
        <w:t xml:space="preserve">　　年　月　日　付けで参加申込を行った標記プロポーザル協議について、下記の理由により参加を辞退します。</w:t>
      </w:r>
    </w:p>
    <w:p w:rsidR="005B4FDE" w:rsidRDefault="005B4FDE" w:rsidP="000B7C55">
      <w:pPr>
        <w:snapToGrid w:val="0"/>
      </w:pPr>
    </w:p>
    <w:p w:rsidR="005B4FDE" w:rsidRDefault="005B4FDE" w:rsidP="000B7C55">
      <w:pPr>
        <w:snapToGrid w:val="0"/>
      </w:pPr>
    </w:p>
    <w:p w:rsidR="005B4FDE" w:rsidRDefault="005B4FDE" w:rsidP="000B7C55">
      <w:pPr>
        <w:snapToGrid w:val="0"/>
      </w:pPr>
      <w:r>
        <w:rPr>
          <w:rFonts w:hint="eastAsia"/>
        </w:rPr>
        <w:t>理由：</w:t>
      </w:r>
    </w:p>
    <w:p w:rsidR="005B4FDE" w:rsidRPr="005B4FDE" w:rsidRDefault="005B4FDE" w:rsidP="000B7C55">
      <w:pPr>
        <w:snapToGrid w:val="0"/>
      </w:pPr>
    </w:p>
    <w:sectPr w:rsidR="005B4FDE" w:rsidRPr="005B4FDE" w:rsidSect="00482424">
      <w:pgSz w:w="11906" w:h="16838" w:code="9"/>
      <w:pgMar w:top="170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DCC" w:rsidRDefault="00C82DCC" w:rsidP="00F9080A">
      <w:r>
        <w:separator/>
      </w:r>
    </w:p>
  </w:endnote>
  <w:endnote w:type="continuationSeparator" w:id="0">
    <w:p w:rsidR="00C82DCC" w:rsidRDefault="00C82DCC" w:rsidP="00F9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DCC" w:rsidRDefault="00C82DCC" w:rsidP="00F9080A">
      <w:r>
        <w:separator/>
      </w:r>
    </w:p>
  </w:footnote>
  <w:footnote w:type="continuationSeparator" w:id="0">
    <w:p w:rsidR="00C82DCC" w:rsidRDefault="00C82DCC" w:rsidP="00F908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C55"/>
    <w:rsid w:val="00010B31"/>
    <w:rsid w:val="000924FB"/>
    <w:rsid w:val="000B7C55"/>
    <w:rsid w:val="000D4432"/>
    <w:rsid w:val="00107886"/>
    <w:rsid w:val="001E55C3"/>
    <w:rsid w:val="001F3585"/>
    <w:rsid w:val="00233C1C"/>
    <w:rsid w:val="00307012"/>
    <w:rsid w:val="003A006F"/>
    <w:rsid w:val="00443DBF"/>
    <w:rsid w:val="00482424"/>
    <w:rsid w:val="004D347A"/>
    <w:rsid w:val="004F5CE6"/>
    <w:rsid w:val="0052680D"/>
    <w:rsid w:val="00560E1D"/>
    <w:rsid w:val="00574A84"/>
    <w:rsid w:val="005B4FDE"/>
    <w:rsid w:val="00645682"/>
    <w:rsid w:val="00647AA0"/>
    <w:rsid w:val="00670F7E"/>
    <w:rsid w:val="006A45D5"/>
    <w:rsid w:val="006B3583"/>
    <w:rsid w:val="006B39B3"/>
    <w:rsid w:val="00726652"/>
    <w:rsid w:val="0081324A"/>
    <w:rsid w:val="00840D22"/>
    <w:rsid w:val="00843E0C"/>
    <w:rsid w:val="008B06BE"/>
    <w:rsid w:val="0093540D"/>
    <w:rsid w:val="0096553D"/>
    <w:rsid w:val="00A63405"/>
    <w:rsid w:val="00B26123"/>
    <w:rsid w:val="00B4769B"/>
    <w:rsid w:val="00BA0C58"/>
    <w:rsid w:val="00BE32CB"/>
    <w:rsid w:val="00C01FDA"/>
    <w:rsid w:val="00C82DCC"/>
    <w:rsid w:val="00CA6BA7"/>
    <w:rsid w:val="00CB1295"/>
    <w:rsid w:val="00CC7700"/>
    <w:rsid w:val="00D576A8"/>
    <w:rsid w:val="00DC3196"/>
    <w:rsid w:val="00E0086A"/>
    <w:rsid w:val="00E173E8"/>
    <w:rsid w:val="00E433B5"/>
    <w:rsid w:val="00E47620"/>
    <w:rsid w:val="00ED3597"/>
    <w:rsid w:val="00F13089"/>
    <w:rsid w:val="00F56029"/>
    <w:rsid w:val="00F6445F"/>
    <w:rsid w:val="00F90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93F8DA4"/>
  <w15:chartTrackingRefBased/>
  <w15:docId w15:val="{2978B93E-914A-49E8-9DDC-399F91DA0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080A"/>
    <w:pPr>
      <w:tabs>
        <w:tab w:val="center" w:pos="4252"/>
        <w:tab w:val="right" w:pos="8504"/>
      </w:tabs>
      <w:snapToGrid w:val="0"/>
    </w:pPr>
  </w:style>
  <w:style w:type="character" w:customStyle="1" w:styleId="a4">
    <w:name w:val="ヘッダー (文字)"/>
    <w:basedOn w:val="a0"/>
    <w:link w:val="a3"/>
    <w:uiPriority w:val="99"/>
    <w:rsid w:val="00F9080A"/>
  </w:style>
  <w:style w:type="paragraph" w:styleId="a5">
    <w:name w:val="footer"/>
    <w:basedOn w:val="a"/>
    <w:link w:val="a6"/>
    <w:uiPriority w:val="99"/>
    <w:unhideWhenUsed/>
    <w:rsid w:val="00F9080A"/>
    <w:pPr>
      <w:tabs>
        <w:tab w:val="center" w:pos="4252"/>
        <w:tab w:val="right" w:pos="8504"/>
      </w:tabs>
      <w:snapToGrid w:val="0"/>
    </w:pPr>
  </w:style>
  <w:style w:type="character" w:customStyle="1" w:styleId="a6">
    <w:name w:val="フッター (文字)"/>
    <w:basedOn w:val="a0"/>
    <w:link w:val="a5"/>
    <w:uiPriority w:val="99"/>
    <w:rsid w:val="00F9080A"/>
  </w:style>
  <w:style w:type="paragraph" w:styleId="a7">
    <w:name w:val="Balloon Text"/>
    <w:basedOn w:val="a"/>
    <w:link w:val="a8"/>
    <w:uiPriority w:val="99"/>
    <w:semiHidden/>
    <w:unhideWhenUsed/>
    <w:rsid w:val="00010B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4</Pages>
  <Words>264</Words>
  <Characters>1509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十日町高校松之山分校 吉村 直美</cp:lastModifiedBy>
  <cp:revision>11</cp:revision>
  <cp:lastPrinted>2020-06-19T07:51:00Z</cp:lastPrinted>
  <dcterms:created xsi:type="dcterms:W3CDTF">2018-02-13T04:06:00Z</dcterms:created>
  <dcterms:modified xsi:type="dcterms:W3CDTF">2020-06-19T08:36:00Z</dcterms:modified>
</cp:coreProperties>
</file>